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5562" w14:textId="4C413215" w:rsidR="00DB0EBE" w:rsidRDefault="4735A036" w:rsidP="0A9149C0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Regular Meeting</w:t>
      </w:r>
    </w:p>
    <w:p w14:paraId="4F2E8C72" w14:textId="553266CD" w:rsidR="00DB0EBE" w:rsidRDefault="4735A036" w:rsidP="0A9149C0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10, 2022</w:t>
      </w:r>
    </w:p>
    <w:p w14:paraId="6E168A87" w14:textId="08DA6A6C" w:rsidR="00DB0EBE" w:rsidRDefault="4735A03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Wheeler Central Board of Education Regular Board Meeting was held October 10, 2022. Chairperson Kasselder called the meeting to order at 7:01 p.m. and pointed out the location of the Open Meetings Act poster. The roll was called with the following members </w:t>
      </w:r>
      <w:bookmarkStart w:id="0" w:name="_Int_yyUL5AFg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present:</w:t>
      </w:r>
      <w:bookmarkEnd w:id="0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Dennis Derner, Andrew Smith, Drew Kasselder, Sue Patrick, Adam Freouf, and Jessie Swick. Also present were Dan Kluver, Makayla Reiter, and Andrea Pelster.</w:t>
      </w:r>
    </w:p>
    <w:p w14:paraId="5B414E37" w14:textId="74F9FAAD" w:rsidR="00DB0EBE" w:rsidRDefault="557D1735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Patrick made a motion to approve the consent agenda. </w:t>
      </w:r>
      <w:bookmarkStart w:id="1" w:name="_Int_LYtAtX3P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Seconded by Derner.</w:t>
      </w:r>
      <w:bookmarkEnd w:id="1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Roll call vote: Patrick – aye, Smith – aye, Kasselder – aye, </w:t>
      </w:r>
      <w:r w:rsidR="4F9AB2F3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Swick – aye, Freouf – aye, Derner – aye. Motion carries.</w:t>
      </w:r>
    </w:p>
    <w:p w14:paraId="344AE75B" w14:textId="4C0A8742" w:rsidR="00DB0EBE" w:rsidRDefault="4F9AB2F3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At this time, Chairperson Kasselder welcomed the visitors.</w:t>
      </w:r>
    </w:p>
    <w:p w14:paraId="2C078E63" w14:textId="699732EE" w:rsidR="00DB0EBE" w:rsidRDefault="4F9AB2F3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Mr. Kluver gave the maintenance report. He stated that the 1-to-</w:t>
      </w:r>
      <w:r w:rsidR="592D77FC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5-year</w:t>
      </w: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plan is still being worked on and additional tree removal bids have been r</w:t>
      </w:r>
      <w:r w:rsidR="3536EAB2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eceived.</w:t>
      </w:r>
    </w:p>
    <w:p w14:paraId="76C98EF2" w14:textId="65BC758C" w:rsidR="56076A48" w:rsidRDefault="56076A48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Trina gave the transportation report. She reported on </w:t>
      </w:r>
      <w:r w:rsidR="01952624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repairs</w:t>
      </w: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the school car.</w:t>
      </w:r>
    </w:p>
    <w:p w14:paraId="6F2FA3B6" w14:textId="1A7212AB" w:rsidR="56076A48" w:rsidRDefault="56076A48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Reiter gave the </w:t>
      </w:r>
      <w:r w:rsidR="1AA846ED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principal</w:t>
      </w: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report. </w:t>
      </w:r>
      <w:r w:rsidR="214FB8BF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She reported on </w:t>
      </w:r>
      <w:r w:rsidR="75767818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finishing</w:t>
      </w:r>
      <w:r w:rsidR="214FB8BF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maps testing, working with ESU to update evaluation model, looking into new science curriculum, and the end of the quarter. </w:t>
      </w:r>
      <w:r w:rsidR="6C3D9896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She also noted that the 7</w:t>
      </w:r>
      <w:r w:rsidR="6C3D9896" w:rsidRPr="0A9149C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6C3D9896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-12</w:t>
      </w:r>
      <w:r w:rsidR="6C3D9896" w:rsidRPr="0A9149C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6C3D9896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grades attended Husker Harvest Days and Homecoming was happening. She also reported on the Trunk or Treat happening at the football field on </w:t>
      </w:r>
      <w:r w:rsidR="4B900B2F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October 31</w:t>
      </w:r>
      <w:r w:rsidR="4B900B2F" w:rsidRPr="0A9149C0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st</w:t>
      </w:r>
      <w:r w:rsidR="4B900B2F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1495B40" w14:textId="68153793" w:rsidR="25001986" w:rsidRDefault="2500198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 Kluver’s Superintendent report, </w:t>
      </w:r>
      <w:r w:rsidR="535DCCA4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he gave updates on school law, NRCSA, and SPED reimbursements.</w:t>
      </w:r>
      <w:r w:rsidR="0643B42C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He also informed the board of the Joint Public Hearing and the NVC meeting.</w:t>
      </w:r>
    </w:p>
    <w:p w14:paraId="3092380A" w14:textId="13F79224" w:rsidR="0643B42C" w:rsidRDefault="0643B42C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The CWC subcommittee meeting was discussed during the Board report.</w:t>
      </w:r>
    </w:p>
    <w:p w14:paraId="3406B1F9" w14:textId="20B92BE3" w:rsidR="0643B42C" w:rsidRDefault="0643B42C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Para needs were discussed. Kluver will keep the board updated and will discuss further as the needs arise.</w:t>
      </w:r>
    </w:p>
    <w:p w14:paraId="5A148406" w14:textId="30386EA7" w:rsidR="0643B42C" w:rsidRDefault="0643B42C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Derner made a motion to</w:t>
      </w:r>
      <w:r w:rsidR="130B3DBC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cash in all the remaining Certificates of Deposit at Farmers &amp; Merchants Bank.</w:t>
      </w:r>
      <w:r w:rsidR="02E20B03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Seconded by</w:t>
      </w:r>
      <w:r w:rsidR="45F957E6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Smith</w:t>
      </w:r>
      <w:r w:rsidR="02E20B03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. Roll call vote: Patrick – aye, Smith – aye, Kasselder – aye, Swick – aye, Freouf – aye, Derner – aye. Motion carries.</w:t>
      </w:r>
    </w:p>
    <w:p w14:paraId="284A4F4F" w14:textId="37029769" w:rsidR="02E20B03" w:rsidRDefault="02E20B03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Representatives from ALICAP and EMC were present to give presentations on their insurance offerings. Discussion was held after the presentations.</w:t>
      </w:r>
      <w:r w:rsidR="15CE5A11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74B751A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Derner</w:t>
      </w:r>
      <w:r w:rsidR="19123222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made </w:t>
      </w:r>
      <w:r w:rsidR="081A0B26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a motion to switch insurance coverage to ALICAP. Seconded by Patrick. Roll call vote: Patrick – aye, Smith – aye, Kasselder – aye, Swick – aye, Freouf – aye, Derner – aye. Motion carries.</w:t>
      </w:r>
    </w:p>
    <w:p w14:paraId="1859DE04" w14:textId="57B14FF9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Freouf made a motion to approve Devon Baum as a local substitute. Seconded by Swick. Roll call vote: Patrick – aye, Smith – aye, Kasselder – aye, Swick – aye, Freouf – aye, Derner – aye. Motion carries.</w:t>
      </w:r>
    </w:p>
    <w:p w14:paraId="1CEB076B" w14:textId="552AA805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Discussion was held on Jr. High practices on Wednesday evenings. More discussion will be held on this topic at the next Joint Meeting.</w:t>
      </w:r>
    </w:p>
    <w:p w14:paraId="646A57D9" w14:textId="2AE1903F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Brief discussion was held on the price of lunch for adults.</w:t>
      </w:r>
    </w:p>
    <w:p w14:paraId="4B3CEB1C" w14:textId="20FFFFCF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A lease agreement was signed with Precious Hearts Daycare.</w:t>
      </w:r>
    </w:p>
    <w:p w14:paraId="0EB47089" w14:textId="74606CD2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Swick made the motion to adopt the advised safe return plan. Seconded by Derner. Roll call vote: Patrick – aye, Smith – aye, Kasselder – aye, Swick – aye, Freouf – aye, Derner – aye. Motion carries.</w:t>
      </w:r>
    </w:p>
    <w:p w14:paraId="51D0AA61" w14:textId="44CE63A8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Patrick made a motion to adopt the NASB Principal Tool. Seconded by Derner. Roll call vote: Patrick – aye, Smith – aye, Kasselder – aye, Swick – aye, Freouf – aye, Derner – aye. Motion carries.</w:t>
      </w:r>
    </w:p>
    <w:p w14:paraId="15C9ED87" w14:textId="140AC82E" w:rsidR="081A0B26" w:rsidRDefault="081A0B26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Discussion was held on compensating an additional Cross-Country Coach. More discussion will be held at the next Joint Meeting.</w:t>
      </w:r>
    </w:p>
    <w:p w14:paraId="73EB386D" w14:textId="6CF332E4" w:rsidR="6EA26C5C" w:rsidRDefault="6EA26C5C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Patrick made the motion to enter executive session to protect personal and identifiable information. Swick seconded. Roll call vote: Patrick – aye, Smith – aye, Kasselder – aye, Swick – aye, Freouf – aye, Derner – aye. Motion carries. Executive session was entered at 9:35 p.m.</w:t>
      </w:r>
    </w:p>
    <w:p w14:paraId="0932D840" w14:textId="07324CB0" w:rsidR="7CA340E9" w:rsidRDefault="7CA340E9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Swick made a motion to exit </w:t>
      </w:r>
      <w:bookmarkStart w:id="2" w:name="_Int_qCJuqewH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executive</w:t>
      </w:r>
      <w:bookmarkEnd w:id="2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session. Seconded by Freouf. Roll call vote: Patrick – aye, Smith – aye, Kasselder – aye, Swick – aye, Freouf – aye, Derner – aye. Motion carries. </w:t>
      </w:r>
      <w:bookmarkStart w:id="3" w:name="_Int_zJKnEBaM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Executive</w:t>
      </w:r>
      <w:bookmarkEnd w:id="3"/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session ended at </w:t>
      </w:r>
      <w:r w:rsidR="76C0DCA7" w:rsidRPr="0A9149C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9:47 p.m. </w:t>
      </w:r>
    </w:p>
    <w:p w14:paraId="7CB87779" w14:textId="3DE965E7" w:rsidR="76C0DCA7" w:rsidRDefault="76C0DCA7" w:rsidP="0A9149C0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A9149C0">
        <w:rPr>
          <w:rFonts w:ascii="Calibri" w:eastAsia="Calibri" w:hAnsi="Calibri" w:cs="Calibri"/>
          <w:color w:val="000000" w:themeColor="text1"/>
          <w:sz w:val="24"/>
          <w:szCs w:val="24"/>
        </w:rPr>
        <w:t>Derner made the motion to adjourn the meeting. Seconded by Swick. All in favor. The meeting was adjourned at 9:48 p.m.</w:t>
      </w:r>
    </w:p>
    <w:sectPr w:rsidR="76C0D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HpROLTVaecP4" int2:id="JLcqq0po">
      <int2:state int2:value="Rejected" int2:type="LegacyProofing"/>
    </int2:textHash>
    <int2:textHash int2:hashCode="BqOTeuFVNGUuYJ" int2:id="RIpDhzFc">
      <int2:state int2:value="Rejected" int2:type="LegacyProofing"/>
    </int2:textHash>
    <int2:textHash int2:hashCode="wpIjomJ+aGY59x" int2:id="oahoFwVj">
      <int2:state int2:value="Rejected" int2:type="LegacyProofing"/>
    </int2:textHash>
    <int2:bookmark int2:bookmarkName="_Int_qCJuqewH" int2:invalidationBookmarkName="" int2:hashCode="nKgFuVwoWHfZEF" int2:id="DqkLWIxp">
      <int2:state int2:value="Rejected" int2:type="LegacyProofing"/>
    </int2:bookmark>
    <int2:bookmark int2:bookmarkName="_Int_zJKnEBaM" int2:invalidationBookmarkName="" int2:hashCode="dZiOr7xsPzRant" int2:id="WdYbkVPg">
      <int2:state int2:value="Rejected" int2:type="LegacyProofing"/>
    </int2:bookmark>
    <int2:bookmark int2:bookmarkName="_Int_LYtAtX3P" int2:invalidationBookmarkName="" int2:hashCode="Euk+4OyWqUJ4ND" int2:id="pAt656kp">
      <int2:state int2:value="Reviewed" int2:type="WordDesignerPullQuotesAnnotation"/>
    </int2:bookmark>
    <int2:bookmark int2:bookmarkName="_Int_yyUL5AFg" int2:invalidationBookmarkName="" int2:hashCode="tJdG6sLbB1Gvsz" int2:id="psQir9S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7C3FC0"/>
    <w:rsid w:val="00247D07"/>
    <w:rsid w:val="00734E1E"/>
    <w:rsid w:val="00DB0EBE"/>
    <w:rsid w:val="00E04E62"/>
    <w:rsid w:val="01952624"/>
    <w:rsid w:val="02E20B03"/>
    <w:rsid w:val="0495F5E6"/>
    <w:rsid w:val="0631C647"/>
    <w:rsid w:val="0643B42C"/>
    <w:rsid w:val="081A0B26"/>
    <w:rsid w:val="08578F1E"/>
    <w:rsid w:val="08F059F3"/>
    <w:rsid w:val="08F5795F"/>
    <w:rsid w:val="0A9149C0"/>
    <w:rsid w:val="0B076D11"/>
    <w:rsid w:val="0C13BFEE"/>
    <w:rsid w:val="0CAF8AB3"/>
    <w:rsid w:val="0E23AFCF"/>
    <w:rsid w:val="10719BA0"/>
    <w:rsid w:val="11BC0A2B"/>
    <w:rsid w:val="130B3DBC"/>
    <w:rsid w:val="15CE5A11"/>
    <w:rsid w:val="174B751A"/>
    <w:rsid w:val="19123222"/>
    <w:rsid w:val="1AA846ED"/>
    <w:rsid w:val="1CD4F116"/>
    <w:rsid w:val="1E1BBEA1"/>
    <w:rsid w:val="20B03E90"/>
    <w:rsid w:val="214FB8BF"/>
    <w:rsid w:val="25001986"/>
    <w:rsid w:val="263D906B"/>
    <w:rsid w:val="29346823"/>
    <w:rsid w:val="2BF2F137"/>
    <w:rsid w:val="2C53AAD1"/>
    <w:rsid w:val="2E538ECB"/>
    <w:rsid w:val="2F8B4B93"/>
    <w:rsid w:val="30C6625A"/>
    <w:rsid w:val="31271BF4"/>
    <w:rsid w:val="3536EAB2"/>
    <w:rsid w:val="3AAA81D5"/>
    <w:rsid w:val="3E7C3FC0"/>
    <w:rsid w:val="42B731E9"/>
    <w:rsid w:val="44C44ECE"/>
    <w:rsid w:val="45F957E6"/>
    <w:rsid w:val="4735A036"/>
    <w:rsid w:val="4B900B2F"/>
    <w:rsid w:val="4E42CBFB"/>
    <w:rsid w:val="4F9AB2F3"/>
    <w:rsid w:val="503961A9"/>
    <w:rsid w:val="527852DD"/>
    <w:rsid w:val="535DCCA4"/>
    <w:rsid w:val="545CD7D8"/>
    <w:rsid w:val="557D1735"/>
    <w:rsid w:val="56076A48"/>
    <w:rsid w:val="58CE6C04"/>
    <w:rsid w:val="592D77FC"/>
    <w:rsid w:val="5BB7EFC4"/>
    <w:rsid w:val="5BDCCDEA"/>
    <w:rsid w:val="5D4ED28F"/>
    <w:rsid w:val="5EEAA2F0"/>
    <w:rsid w:val="60867351"/>
    <w:rsid w:val="62B91649"/>
    <w:rsid w:val="68EC7D54"/>
    <w:rsid w:val="6AD1024F"/>
    <w:rsid w:val="6BD9C957"/>
    <w:rsid w:val="6C3D9896"/>
    <w:rsid w:val="6C6CD2B0"/>
    <w:rsid w:val="6E929B87"/>
    <w:rsid w:val="6EA26C5C"/>
    <w:rsid w:val="6F08B440"/>
    <w:rsid w:val="706FCC6A"/>
    <w:rsid w:val="72258E76"/>
    <w:rsid w:val="75767818"/>
    <w:rsid w:val="7587058C"/>
    <w:rsid w:val="76C0DCA7"/>
    <w:rsid w:val="78397DCD"/>
    <w:rsid w:val="7CA3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C3FC0"/>
  <w15:chartTrackingRefBased/>
  <w15:docId w15:val="{9C02ABC4-A88B-46E2-901E-D5D68556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Pelster</dc:creator>
  <cp:keywords/>
  <dc:description/>
  <cp:lastModifiedBy>Andrea Pelster</cp:lastModifiedBy>
  <cp:revision>2</cp:revision>
  <dcterms:created xsi:type="dcterms:W3CDTF">2022-10-19T16:32:00Z</dcterms:created>
  <dcterms:modified xsi:type="dcterms:W3CDTF">2022-10-19T16:32:00Z</dcterms:modified>
</cp:coreProperties>
</file>